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1224">
      <w:pPr>
        <w:rPr>
          <w:rFonts w:ascii="仿宋" w:hAnsi="仿宋" w:eastAsia="仿宋" w:cstheme="minorBidi"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theme="minorBidi"/>
          <w:bCs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 w:cstheme="minorBidi"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theme="minorBidi"/>
          <w:bCs/>
          <w:snapToGrid w:val="0"/>
          <w:kern w:val="0"/>
          <w:sz w:val="32"/>
          <w:szCs w:val="32"/>
        </w:rPr>
        <w:t>：</w:t>
      </w:r>
    </w:p>
    <w:p w14:paraId="77D9897D">
      <w:pPr>
        <w:pStyle w:val="2"/>
        <w:adjustRightInd w:val="0"/>
        <w:snapToGrid w:val="0"/>
        <w:spacing w:before="0" w:after="0" w:line="240" w:lineRule="auto"/>
        <w:jc w:val="center"/>
        <w:rPr>
          <w:rFonts w:asciiTheme="minorEastAsia" w:hAnsiTheme="minorEastAsia"/>
          <w:snapToGrid w:val="0"/>
          <w:kern w:val="0"/>
          <w:sz w:val="10"/>
          <w:szCs w:val="10"/>
        </w:rPr>
      </w:pPr>
    </w:p>
    <w:p w14:paraId="4D32F21B">
      <w:pPr>
        <w:pStyle w:val="2"/>
        <w:adjustRightInd w:val="0"/>
        <w:snapToGrid w:val="0"/>
        <w:spacing w:before="0" w:after="0" w:line="240" w:lineRule="auto"/>
        <w:jc w:val="center"/>
        <w:rPr>
          <w:rFonts w:asciiTheme="minorEastAsia" w:hAnsiTheme="minorEastAsia"/>
          <w:snapToGrid w:val="0"/>
          <w:kern w:val="0"/>
          <w:sz w:val="48"/>
          <w:szCs w:val="48"/>
        </w:rPr>
      </w:pPr>
      <w:r>
        <w:rPr>
          <w:rFonts w:hint="eastAsia" w:asciiTheme="minorEastAsia" w:hAnsiTheme="minorEastAsia"/>
          <w:snapToGrid w:val="0"/>
          <w:kern w:val="0"/>
          <w:sz w:val="48"/>
          <w:szCs w:val="48"/>
        </w:rPr>
        <w:t>202</w:t>
      </w:r>
      <w:r>
        <w:rPr>
          <w:rFonts w:asciiTheme="minorEastAsia" w:hAnsiTheme="minorEastAsia"/>
          <w:snapToGrid w:val="0"/>
          <w:kern w:val="0"/>
          <w:sz w:val="48"/>
          <w:szCs w:val="48"/>
        </w:rPr>
        <w:t>5</w:t>
      </w:r>
      <w:r>
        <w:rPr>
          <w:rFonts w:hint="eastAsia" w:asciiTheme="minorEastAsia" w:hAnsiTheme="minorEastAsia"/>
          <w:snapToGrid w:val="0"/>
          <w:kern w:val="0"/>
          <w:sz w:val="48"/>
          <w:szCs w:val="48"/>
        </w:rPr>
        <w:t>年化工建设QC小组活动培训</w:t>
      </w:r>
    </w:p>
    <w:p w14:paraId="538A524C">
      <w:pPr>
        <w:adjustRightInd w:val="0"/>
        <w:snapToGrid w:val="0"/>
        <w:spacing w:line="580" w:lineRule="exact"/>
        <w:jc w:val="left"/>
        <w:rPr>
          <w:rFonts w:ascii="仿宋" w:hAnsi="仿宋" w:eastAsia="仿宋"/>
          <w:szCs w:val="21"/>
        </w:rPr>
      </w:pPr>
    </w:p>
    <w:p w14:paraId="6DD22B03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培训主题：QC小组活动程序要点及编写要求（基于T/CAQ10201-2024标准）</w:t>
      </w:r>
    </w:p>
    <w:p w14:paraId="100CD3A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主讲人：  陆燕</w:t>
      </w:r>
    </w:p>
    <w:p w14:paraId="3128201F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主办单位：中国化工建设企业协会</w:t>
      </w:r>
    </w:p>
    <w:p w14:paraId="7A58168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培训对象： QC小组组长、骨干成员、活动推进者</w:t>
      </w:r>
    </w:p>
    <w:p w14:paraId="614DBF8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培训目标： 使学员系统掌握QC小组活动的知识、程序与成果编写方法，能独立开展高质量的QC小组活动。</w:t>
      </w:r>
    </w:p>
    <w:p w14:paraId="7F00292D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培训内容：</w:t>
      </w:r>
    </w:p>
    <w:p w14:paraId="3418A554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一、QC小组基础知识</w:t>
      </w:r>
    </w:p>
    <w:p w14:paraId="5AC4584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二、问题解决型课题活动程序及要点</w:t>
      </w:r>
    </w:p>
    <w:p w14:paraId="4220B28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三、创新型课题活动程序及要点</w:t>
      </w:r>
    </w:p>
    <w:p w14:paraId="20A92FF4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四、新旧标准（2020 vs 2024）主要差异</w:t>
      </w:r>
    </w:p>
    <w:p w14:paraId="677BF344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五、案例与成果展示</w:t>
      </w:r>
    </w:p>
    <w:p w14:paraId="37B1E63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课程地址</w:t>
      </w:r>
      <w:r>
        <w:rPr>
          <w:rFonts w:ascii="仿宋" w:hAnsi="仿宋" w:eastAsia="仿宋"/>
          <w:sz w:val="32"/>
          <w:szCs w:val="32"/>
        </w:rPr>
        <w:t>:</w:t>
      </w:r>
    </w:p>
    <w:p w14:paraId="67500900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1、化工建设网络培训平台（需注册）</w:t>
      </w:r>
    </w:p>
    <w:p w14:paraId="7BE8B30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链接：http://px.cnacce.org.cn/home</w:t>
      </w:r>
    </w:p>
    <w:p w14:paraId="4B1E52DD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2、中国化工建设企业协会官网</w:t>
      </w:r>
      <w:r>
        <w:rPr>
          <w:rFonts w:ascii="仿宋" w:hAnsi="仿宋" w:eastAsia="仿宋"/>
          <w:b/>
          <w:sz w:val="32"/>
          <w:szCs w:val="32"/>
        </w:rPr>
        <w:t>QC</w:t>
      </w:r>
      <w:r>
        <w:rPr>
          <w:rFonts w:hint="eastAsia" w:ascii="仿宋" w:hAnsi="仿宋" w:eastAsia="仿宋"/>
          <w:b/>
          <w:sz w:val="32"/>
          <w:szCs w:val="32"/>
        </w:rPr>
        <w:t>小组活动</w:t>
      </w:r>
      <w:r>
        <w:rPr>
          <w:rFonts w:hint="eastAsia" w:ascii="仿宋" w:hAnsi="仿宋" w:eastAsia="仿宋"/>
          <w:sz w:val="32"/>
          <w:szCs w:val="32"/>
        </w:rPr>
        <w:t>栏目</w:t>
      </w:r>
    </w:p>
    <w:p w14:paraId="08BDE494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第一部分：QC小组活动基础知识</w:t>
      </w:r>
    </w:p>
    <w:p w14:paraId="2A63AC6B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https://www.cnacce.org.cn/fuwu/114.html</w:t>
      </w:r>
    </w:p>
    <w:p w14:paraId="200D5D8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第二部分：问题解决型活动课题程序及要点</w:t>
      </w:r>
    </w:p>
    <w:p w14:paraId="7C02B2D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https://www.cnacce.org.cn/fuwu/117.html</w:t>
      </w:r>
    </w:p>
    <w:p w14:paraId="5BE436CD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第三部分：创新型活动课题程序及要点</w:t>
      </w:r>
    </w:p>
    <w:p w14:paraId="5E23993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https://www.cnacce.org.cn/xzhd.html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NWY3YmI4MjQ0ZDk1ZTA2ZTJiN2VmYTMzNmNlY2IifQ=="/>
  </w:docVars>
  <w:rsids>
    <w:rsidRoot w:val="003E25B6"/>
    <w:rsid w:val="00034514"/>
    <w:rsid w:val="00074CDD"/>
    <w:rsid w:val="00087AEE"/>
    <w:rsid w:val="00091F69"/>
    <w:rsid w:val="00094B03"/>
    <w:rsid w:val="00143E12"/>
    <w:rsid w:val="001B3DDD"/>
    <w:rsid w:val="001E650C"/>
    <w:rsid w:val="00215E78"/>
    <w:rsid w:val="0023026E"/>
    <w:rsid w:val="00230BD2"/>
    <w:rsid w:val="00232D00"/>
    <w:rsid w:val="00261327"/>
    <w:rsid w:val="00273B9C"/>
    <w:rsid w:val="002E7842"/>
    <w:rsid w:val="003E25B6"/>
    <w:rsid w:val="00462386"/>
    <w:rsid w:val="00477177"/>
    <w:rsid w:val="00484951"/>
    <w:rsid w:val="00496DC5"/>
    <w:rsid w:val="004A0588"/>
    <w:rsid w:val="004A68F8"/>
    <w:rsid w:val="004C3B47"/>
    <w:rsid w:val="004E7E0D"/>
    <w:rsid w:val="00501259"/>
    <w:rsid w:val="00517594"/>
    <w:rsid w:val="005456BD"/>
    <w:rsid w:val="005F1725"/>
    <w:rsid w:val="00652B7A"/>
    <w:rsid w:val="00663259"/>
    <w:rsid w:val="00671895"/>
    <w:rsid w:val="006A3461"/>
    <w:rsid w:val="006C22FB"/>
    <w:rsid w:val="006E3386"/>
    <w:rsid w:val="006F78D4"/>
    <w:rsid w:val="0077122B"/>
    <w:rsid w:val="007B14BF"/>
    <w:rsid w:val="00883B4F"/>
    <w:rsid w:val="008E7890"/>
    <w:rsid w:val="009557FD"/>
    <w:rsid w:val="0096472E"/>
    <w:rsid w:val="00971DCF"/>
    <w:rsid w:val="009B2AFD"/>
    <w:rsid w:val="009E5776"/>
    <w:rsid w:val="00A2332F"/>
    <w:rsid w:val="00A23F6D"/>
    <w:rsid w:val="00A34081"/>
    <w:rsid w:val="00A93611"/>
    <w:rsid w:val="00AB5A7D"/>
    <w:rsid w:val="00AC2A2F"/>
    <w:rsid w:val="00AE3156"/>
    <w:rsid w:val="00B52667"/>
    <w:rsid w:val="00B83E50"/>
    <w:rsid w:val="00C07D09"/>
    <w:rsid w:val="00C472EA"/>
    <w:rsid w:val="00C53E68"/>
    <w:rsid w:val="00C5500D"/>
    <w:rsid w:val="00CE3B13"/>
    <w:rsid w:val="00CE6AE9"/>
    <w:rsid w:val="00CF583A"/>
    <w:rsid w:val="00D27356"/>
    <w:rsid w:val="00D310C3"/>
    <w:rsid w:val="00D36102"/>
    <w:rsid w:val="00D71435"/>
    <w:rsid w:val="00DA5998"/>
    <w:rsid w:val="00DF0217"/>
    <w:rsid w:val="00DF4F28"/>
    <w:rsid w:val="00E02373"/>
    <w:rsid w:val="00E44ADA"/>
    <w:rsid w:val="00E6560E"/>
    <w:rsid w:val="00EA219C"/>
    <w:rsid w:val="00EB137A"/>
    <w:rsid w:val="00EE6537"/>
    <w:rsid w:val="00F32B0F"/>
    <w:rsid w:val="00F6547F"/>
    <w:rsid w:val="00F66DE2"/>
    <w:rsid w:val="00FA4D8E"/>
    <w:rsid w:val="00FC54D7"/>
    <w:rsid w:val="06C970F9"/>
    <w:rsid w:val="13BF7656"/>
    <w:rsid w:val="13D84274"/>
    <w:rsid w:val="1D37025D"/>
    <w:rsid w:val="21ED35E0"/>
    <w:rsid w:val="3CB23005"/>
    <w:rsid w:val="4BD37709"/>
    <w:rsid w:val="52992845"/>
    <w:rsid w:val="5F593A88"/>
    <w:rsid w:val="657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477</Characters>
  <Lines>3</Lines>
  <Paragraphs>1</Paragraphs>
  <TotalTime>14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2025-09-29T01:37:00Z</dcterms:created>
  <dc:creator>86138</dc:creator>
  <cp:lastModifiedBy>。。。</cp:lastModifiedBy>
  <cp:lastPrinted>2025-09-29T07:31:00Z</cp:lastPrinted>
  <dcterms:modified xsi:type="dcterms:W3CDTF">2025-09-29T08:03:17Z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C36FFD4CA41747F2933CD09A95B6F725_13</vt:lpwstr>
  </property>
</Properties>
</file>